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  <w:r w:rsidR="00EB70C5">
        <w:rPr>
          <w:rFonts w:ascii="Courier New" w:hAnsi="Courier New" w:cs="Courier New"/>
        </w:rPr>
        <w:t xml:space="preserve"> по экспертизе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D3B0F" w:rsidRDefault="003D3B0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 w:rsidRPr="003D3B0F">
        <w:rPr>
          <w:rFonts w:ascii="Courier New" w:hAnsi="Courier New" w:cs="Courier New"/>
          <w:u w:val="single"/>
        </w:rPr>
        <w:t>Постановление администраци</w:t>
      </w:r>
      <w:r w:rsidR="00E26AFE">
        <w:rPr>
          <w:rFonts w:ascii="Courier New" w:hAnsi="Courier New" w:cs="Courier New"/>
          <w:u w:val="single"/>
        </w:rPr>
        <w:t xml:space="preserve">и </w:t>
      </w:r>
      <w:proofErr w:type="gramStart"/>
      <w:r w:rsidR="00E26AFE">
        <w:rPr>
          <w:rFonts w:ascii="Courier New" w:hAnsi="Courier New" w:cs="Courier New"/>
          <w:u w:val="single"/>
        </w:rPr>
        <w:t>г</w:t>
      </w:r>
      <w:proofErr w:type="gramEnd"/>
      <w:r w:rsidR="00E26AFE">
        <w:rPr>
          <w:rFonts w:ascii="Courier New" w:hAnsi="Courier New" w:cs="Courier New"/>
          <w:u w:val="single"/>
        </w:rPr>
        <w:t>. Н.Новгорода от 28.08.2019 № 2967 «</w:t>
      </w:r>
      <w:r w:rsidRPr="003D3B0F">
        <w:rPr>
          <w:rFonts w:ascii="Courier New" w:hAnsi="Courier New" w:cs="Courier New"/>
          <w:u w:val="single"/>
        </w:rPr>
        <w:t>Об утверждении административного регламента предо</w:t>
      </w:r>
      <w:r w:rsidR="00E26AFE">
        <w:rPr>
          <w:rFonts w:ascii="Courier New" w:hAnsi="Courier New" w:cs="Courier New"/>
          <w:u w:val="single"/>
        </w:rPr>
        <w:t>ставления муниципальной услуги «</w:t>
      </w:r>
      <w:r w:rsidRPr="003D3B0F">
        <w:rPr>
          <w:rFonts w:ascii="Courier New" w:hAnsi="Courier New" w:cs="Courier New"/>
          <w:u w:val="single"/>
        </w:rPr>
        <w:t>Выдача ордера на проведение земляных, ремонтных и иных видов работ на территории городско</w:t>
      </w:r>
      <w:r w:rsidR="00E26AFE">
        <w:rPr>
          <w:rFonts w:ascii="Courier New" w:hAnsi="Courier New" w:cs="Courier New"/>
          <w:u w:val="single"/>
        </w:rPr>
        <w:t>го округа город Нижний Новгород»</w:t>
      </w:r>
      <w:r w:rsidRPr="003D3B0F">
        <w:rPr>
          <w:rFonts w:ascii="Courier New" w:hAnsi="Courier New" w:cs="Courier New"/>
          <w:u w:val="single"/>
        </w:rPr>
        <w:t xml:space="preserve"> и внесении изменений в постановления админис</w:t>
      </w:r>
      <w:r w:rsidR="00E26AFE">
        <w:rPr>
          <w:rFonts w:ascii="Courier New" w:hAnsi="Courier New" w:cs="Courier New"/>
          <w:u w:val="single"/>
        </w:rPr>
        <w:t>трации города Нижнего Новгорода»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B260FE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Решена проблема, в соответствии с которой разрабатывался нормативный правовой акт</w:t>
      </w:r>
      <w:r w:rsidR="00C10122">
        <w:rPr>
          <w:rFonts w:ascii="Calibri" w:hAnsi="Calibri" w:cs="Calibri"/>
          <w:i/>
          <w:iCs/>
        </w:rPr>
        <w:t>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</w:t>
      </w:r>
      <w:r w:rsidR="00B260FE">
        <w:rPr>
          <w:rFonts w:ascii="Calibri" w:hAnsi="Calibri" w:cs="Calibri"/>
          <w:i/>
          <w:iCs/>
        </w:rPr>
        <w:t xml:space="preserve"> Достигнуты цели правового регулирования</w:t>
      </w:r>
      <w:r>
        <w:rPr>
          <w:rFonts w:ascii="Calibri" w:hAnsi="Calibri" w:cs="Calibri"/>
          <w:i/>
          <w:iCs/>
        </w:rPr>
        <w:t>?</w:t>
      </w:r>
      <w:r w:rsidR="00B260FE">
        <w:rPr>
          <w:rFonts w:ascii="Calibri" w:hAnsi="Calibri" w:cs="Calibri"/>
          <w:i/>
          <w:iCs/>
        </w:rPr>
        <w:t xml:space="preserve"> (В случае </w:t>
      </w:r>
      <w:proofErr w:type="spellStart"/>
      <w:r w:rsidR="00B260FE">
        <w:rPr>
          <w:rFonts w:ascii="Calibri" w:hAnsi="Calibri" w:cs="Calibri"/>
          <w:i/>
          <w:iCs/>
        </w:rPr>
        <w:t>недостижения</w:t>
      </w:r>
      <w:proofErr w:type="spellEnd"/>
      <w:r w:rsidR="00B260FE">
        <w:rPr>
          <w:rFonts w:ascii="Calibri" w:hAnsi="Calibri" w:cs="Calibri"/>
          <w:i/>
          <w:iCs/>
        </w:rPr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B260FE">
        <w:trPr>
          <w:trHeight w:val="25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3.</w:t>
      </w:r>
      <w:r w:rsidR="00374974">
        <w:rPr>
          <w:rFonts w:ascii="Calibri" w:hAnsi="Calibri" w:cs="Calibri"/>
          <w:i/>
          <w:iCs/>
        </w:rPr>
        <w:t xml:space="preserve"> Имеются</w:t>
      </w:r>
      <w:r w:rsidR="00B260FE">
        <w:rPr>
          <w:rFonts w:ascii="Calibri" w:hAnsi="Calibri" w:cs="Calibri"/>
          <w:i/>
          <w:iCs/>
        </w:rPr>
        <w:t xml:space="preserve"> (отсутствуют) </w:t>
      </w:r>
      <w:r w:rsidR="00374974">
        <w:rPr>
          <w:rFonts w:ascii="Calibri" w:hAnsi="Calibri" w:cs="Calibri"/>
          <w:i/>
          <w:iCs/>
        </w:rPr>
        <w:t>фактические отрицательные последствия правового регулирования в сравнении с прогнозными показателями</w:t>
      </w:r>
      <w:r>
        <w:rPr>
          <w:rFonts w:ascii="Calibri" w:hAnsi="Calibri" w:cs="Calibri"/>
          <w:i/>
          <w:iCs/>
        </w:rPr>
        <w:t>?</w:t>
      </w:r>
      <w:r w:rsidR="00374974">
        <w:rPr>
          <w:rFonts w:ascii="Calibri" w:hAnsi="Calibri" w:cs="Calibri"/>
          <w:i/>
          <w:iCs/>
        </w:rPr>
        <w:t xml:space="preserve"> (При наличии указанных последствий приводится анализ их причин).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4. </w:t>
      </w:r>
      <w:r w:rsidR="00374974">
        <w:rPr>
          <w:rFonts w:ascii="Calibri" w:hAnsi="Calibri" w:cs="Calibri"/>
          <w:i/>
          <w:iCs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5. </w:t>
      </w:r>
      <w:r w:rsidR="00374974">
        <w:rPr>
          <w:rFonts w:ascii="Calibri" w:hAnsi="Calibri" w:cs="Calibri"/>
          <w:i/>
          <w:iCs/>
        </w:rPr>
        <w:t>Имеются (отсутствуют) предложения:</w:t>
      </w:r>
    </w:p>
    <w:p w:rsidR="00374974" w:rsidRDefault="00374974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374974" w:rsidRDefault="00374974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374974" w:rsidRDefault="00374974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3) об изменении отдельных положений нормативного правового акта (представить обоснование, подкрепленное </w:t>
      </w:r>
      <w:r w:rsidR="00687352">
        <w:rPr>
          <w:rFonts w:ascii="Calibri" w:hAnsi="Calibri" w:cs="Calibri"/>
          <w:i/>
          <w:iCs/>
        </w:rPr>
        <w:t>ссылками на нормы законодательства Российской Федерации, расчетами и иными материалами</w:t>
      </w:r>
      <w:r>
        <w:rPr>
          <w:rFonts w:ascii="Calibri" w:hAnsi="Calibri" w:cs="Calibri"/>
          <w:i/>
          <w:iCs/>
        </w:rPr>
        <w:t>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68735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8093D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D7335"/>
    <w:rsid w:val="00374974"/>
    <w:rsid w:val="003D3B0F"/>
    <w:rsid w:val="00433156"/>
    <w:rsid w:val="00462586"/>
    <w:rsid w:val="005439F9"/>
    <w:rsid w:val="005F0AD2"/>
    <w:rsid w:val="00621ADE"/>
    <w:rsid w:val="0065094A"/>
    <w:rsid w:val="00666A6B"/>
    <w:rsid w:val="00687352"/>
    <w:rsid w:val="006951CB"/>
    <w:rsid w:val="007A1F27"/>
    <w:rsid w:val="008748C3"/>
    <w:rsid w:val="00874A2C"/>
    <w:rsid w:val="00885CB7"/>
    <w:rsid w:val="008C6A69"/>
    <w:rsid w:val="008D67DC"/>
    <w:rsid w:val="008E441F"/>
    <w:rsid w:val="00A17096"/>
    <w:rsid w:val="00AF32E6"/>
    <w:rsid w:val="00B00BCA"/>
    <w:rsid w:val="00B037A5"/>
    <w:rsid w:val="00B260FE"/>
    <w:rsid w:val="00C10122"/>
    <w:rsid w:val="00C63519"/>
    <w:rsid w:val="00D55BC3"/>
    <w:rsid w:val="00D63DD5"/>
    <w:rsid w:val="00D71C6A"/>
    <w:rsid w:val="00E26AFE"/>
    <w:rsid w:val="00EB70C5"/>
    <w:rsid w:val="00EF5A55"/>
    <w:rsid w:val="00F0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2451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15</cp:revision>
  <cp:lastPrinted>2021-07-30T09:50:00Z</cp:lastPrinted>
  <dcterms:created xsi:type="dcterms:W3CDTF">2019-04-09T05:38:00Z</dcterms:created>
  <dcterms:modified xsi:type="dcterms:W3CDTF">2021-08-02T04:38:00Z</dcterms:modified>
</cp:coreProperties>
</file>